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FC4F" w14:textId="4D0D5C7B" w:rsidR="00A05122" w:rsidRDefault="00FC47FF" w:rsidP="000A2627">
      <w:pPr>
        <w:jc w:val="center"/>
        <w:rPr>
          <w:b/>
          <w:bCs/>
          <w:sz w:val="32"/>
          <w:szCs w:val="32"/>
        </w:rPr>
      </w:pPr>
      <w:r>
        <w:rPr>
          <w:b/>
          <w:bCs/>
          <w:sz w:val="32"/>
          <w:szCs w:val="32"/>
        </w:rPr>
        <w:t>FIND YOUR STORY ARC</w:t>
      </w:r>
    </w:p>
    <w:p w14:paraId="1FB7EB7A" w14:textId="77777777" w:rsidR="00A05122" w:rsidRDefault="00A05122">
      <w:pPr>
        <w:rPr>
          <w:b/>
          <w:bCs/>
          <w:sz w:val="32"/>
          <w:szCs w:val="32"/>
        </w:rPr>
      </w:pPr>
    </w:p>
    <w:p w14:paraId="7C6BE88E" w14:textId="44B0312D" w:rsidR="0093663E" w:rsidRDefault="00FC47FF">
      <w:pPr>
        <w:rPr>
          <w:b/>
          <w:bCs/>
          <w:sz w:val="28"/>
          <w:szCs w:val="28"/>
        </w:rPr>
      </w:pPr>
      <w:r>
        <w:rPr>
          <w:b/>
          <w:bCs/>
          <w:sz w:val="28"/>
          <w:szCs w:val="28"/>
        </w:rPr>
        <w:t>Even though you’ve been smart about your research and have found out pretty much everything you need for your novel, you can still struggle to figure out the arc that gives it a sense of narrative drive and inevitability.</w:t>
      </w:r>
    </w:p>
    <w:p w14:paraId="365B6CAE" w14:textId="6C65272D" w:rsidR="00FC47FF" w:rsidRDefault="00FC47FF">
      <w:pPr>
        <w:rPr>
          <w:b/>
          <w:bCs/>
          <w:sz w:val="28"/>
          <w:szCs w:val="28"/>
        </w:rPr>
      </w:pPr>
    </w:p>
    <w:p w14:paraId="7F9CCCA0" w14:textId="0B61068E" w:rsidR="00FC47FF" w:rsidRPr="002E577F" w:rsidRDefault="00FC47FF">
      <w:pPr>
        <w:rPr>
          <w:b/>
          <w:bCs/>
          <w:sz w:val="28"/>
          <w:szCs w:val="28"/>
        </w:rPr>
      </w:pPr>
      <w:r>
        <w:rPr>
          <w:b/>
          <w:bCs/>
          <w:sz w:val="28"/>
          <w:szCs w:val="28"/>
        </w:rPr>
        <w:t>Here is an exercise to help you brainstorm precise starting and ending scenes that will give you the container for that important story you want to tell.</w:t>
      </w:r>
      <w:r w:rsidR="00402F25">
        <w:rPr>
          <w:b/>
          <w:bCs/>
          <w:sz w:val="28"/>
          <w:szCs w:val="28"/>
        </w:rPr>
        <w:t xml:space="preserve"> Try out several answers and see if one floats to the surface.</w:t>
      </w:r>
    </w:p>
    <w:p w14:paraId="21C8E6D9" w14:textId="334CE481" w:rsidR="00787748" w:rsidRDefault="00787748">
      <w:pPr>
        <w:rPr>
          <w:b/>
          <w:bCs/>
          <w:sz w:val="32"/>
          <w:szCs w:val="32"/>
        </w:rPr>
      </w:pPr>
    </w:p>
    <w:p w14:paraId="6A208842" w14:textId="6CD8BE31" w:rsidR="00F83171" w:rsidRDefault="00F2230E" w:rsidP="00F2230E">
      <w:pPr>
        <w:pStyle w:val="ListParagraph"/>
        <w:numPr>
          <w:ilvl w:val="0"/>
          <w:numId w:val="4"/>
        </w:numPr>
        <w:rPr>
          <w:rFonts w:eastAsia="Gill Sans" w:cs="Times New Roman"/>
        </w:rPr>
      </w:pPr>
      <w:r w:rsidRPr="00F2230E">
        <w:rPr>
          <w:rFonts w:eastAsia="Gill Sans" w:cs="Times New Roman"/>
        </w:rPr>
        <w:t>What</w:t>
      </w:r>
      <w:r>
        <w:rPr>
          <w:rFonts w:eastAsia="Gill Sans" w:cs="Times New Roman"/>
        </w:rPr>
        <w:t xml:space="preserve"> is your current opening scene? What specifically happens in it, and why did you choose it?</w:t>
      </w:r>
    </w:p>
    <w:p w14:paraId="52055E4D" w14:textId="61F849DE" w:rsidR="00F2230E" w:rsidRDefault="00F2230E" w:rsidP="00F2230E">
      <w:pPr>
        <w:rPr>
          <w:rFonts w:eastAsia="Gill Sans" w:cs="Times New Roman"/>
        </w:rPr>
      </w:pPr>
    </w:p>
    <w:p w14:paraId="0D36A657" w14:textId="0497FF2C" w:rsidR="00F2230E" w:rsidRDefault="00F2230E" w:rsidP="00F2230E">
      <w:pPr>
        <w:rPr>
          <w:rFonts w:eastAsia="Gill Sans" w:cs="Times New Roman"/>
        </w:rPr>
      </w:pPr>
    </w:p>
    <w:p w14:paraId="5624EADD" w14:textId="6152FCBF" w:rsidR="00F2230E" w:rsidRDefault="00F2230E" w:rsidP="00F2230E">
      <w:pPr>
        <w:rPr>
          <w:rFonts w:eastAsia="Gill Sans" w:cs="Times New Roman"/>
        </w:rPr>
      </w:pPr>
    </w:p>
    <w:p w14:paraId="47B70AC5" w14:textId="77777777" w:rsidR="00F2230E" w:rsidRPr="00F2230E" w:rsidRDefault="00F2230E" w:rsidP="00F2230E">
      <w:pPr>
        <w:rPr>
          <w:rFonts w:eastAsia="Gill Sans" w:cs="Times New Roman"/>
        </w:rPr>
      </w:pPr>
    </w:p>
    <w:p w14:paraId="7149BACC" w14:textId="21136B6E" w:rsidR="00F2230E" w:rsidRDefault="00F2230E" w:rsidP="00F2230E">
      <w:pPr>
        <w:rPr>
          <w:rFonts w:eastAsia="Gill Sans" w:cs="Times New Roman"/>
        </w:rPr>
      </w:pPr>
    </w:p>
    <w:p w14:paraId="010D1D34" w14:textId="54250A2C" w:rsidR="00F2230E" w:rsidRDefault="00F2230E" w:rsidP="00F2230E">
      <w:pPr>
        <w:pStyle w:val="ListParagraph"/>
        <w:numPr>
          <w:ilvl w:val="0"/>
          <w:numId w:val="4"/>
        </w:numPr>
        <w:rPr>
          <w:rFonts w:eastAsia="Gill Sans" w:cs="Times New Roman"/>
        </w:rPr>
      </w:pPr>
      <w:r>
        <w:rPr>
          <w:rFonts w:eastAsia="Gill Sans" w:cs="Times New Roman"/>
        </w:rPr>
        <w:t>What is your current ending scene (if you have one)? What happens in it, and how does it tie back to the opening scene in some way?</w:t>
      </w:r>
    </w:p>
    <w:p w14:paraId="2C041553" w14:textId="56926AF0" w:rsidR="00F2230E" w:rsidRDefault="00F2230E" w:rsidP="00F2230E">
      <w:pPr>
        <w:rPr>
          <w:rFonts w:eastAsia="Gill Sans" w:cs="Times New Roman"/>
        </w:rPr>
      </w:pPr>
    </w:p>
    <w:p w14:paraId="4A1D6D2D" w14:textId="65F23814" w:rsidR="00F2230E" w:rsidRDefault="00F2230E" w:rsidP="00F2230E">
      <w:pPr>
        <w:rPr>
          <w:rFonts w:eastAsia="Gill Sans" w:cs="Times New Roman"/>
        </w:rPr>
      </w:pPr>
    </w:p>
    <w:p w14:paraId="185E4437" w14:textId="736BA980" w:rsidR="00F2230E" w:rsidRDefault="00F2230E" w:rsidP="00F2230E">
      <w:pPr>
        <w:rPr>
          <w:rFonts w:eastAsia="Gill Sans" w:cs="Times New Roman"/>
        </w:rPr>
      </w:pPr>
    </w:p>
    <w:p w14:paraId="04528432" w14:textId="77777777" w:rsidR="00F2230E" w:rsidRPr="00F2230E" w:rsidRDefault="00F2230E" w:rsidP="00F2230E">
      <w:pPr>
        <w:rPr>
          <w:rFonts w:eastAsia="Gill Sans" w:cs="Times New Roman"/>
        </w:rPr>
      </w:pPr>
    </w:p>
    <w:p w14:paraId="450966F8" w14:textId="77777777" w:rsidR="00F2230E" w:rsidRPr="00F2230E" w:rsidRDefault="00F2230E" w:rsidP="00F2230E">
      <w:pPr>
        <w:pStyle w:val="ListParagraph"/>
        <w:rPr>
          <w:rFonts w:eastAsia="Gill Sans" w:cs="Times New Roman"/>
        </w:rPr>
      </w:pPr>
    </w:p>
    <w:p w14:paraId="72B5D716" w14:textId="22B923DB" w:rsidR="00F2230E" w:rsidRPr="00F2230E" w:rsidRDefault="00F2230E" w:rsidP="00F2230E">
      <w:pPr>
        <w:pStyle w:val="ListParagraph"/>
        <w:numPr>
          <w:ilvl w:val="0"/>
          <w:numId w:val="4"/>
        </w:numPr>
        <w:rPr>
          <w:rFonts w:eastAsia="Gill Sans" w:cs="Times New Roman"/>
        </w:rPr>
      </w:pPr>
      <w:r>
        <w:rPr>
          <w:rFonts w:eastAsia="Gill Sans" w:cs="Times New Roman"/>
        </w:rPr>
        <w:t>Think of three other possible opening and closing scene pairs. Don’t write them out, just describe them in a few sentences. Which of all of these pairs (what you have and the three additional ones) really gets to the heart of your protagonist’s arc and the arc of the story? Which one best illustrates the point you’re trying to make in your book?</w:t>
      </w:r>
      <w:r w:rsidR="003A2958">
        <w:rPr>
          <w:rFonts w:eastAsia="Gill Sans" w:cs="Times New Roman"/>
        </w:rPr>
        <w:t xml:space="preserve"> What, if anything changes when you consider a new opening and closing scene?</w:t>
      </w:r>
    </w:p>
    <w:p w14:paraId="27E70241" w14:textId="77777777" w:rsidR="00787748" w:rsidRPr="00F2230E" w:rsidRDefault="00787748">
      <w:pPr>
        <w:rPr>
          <w:b/>
          <w:bCs/>
        </w:rPr>
      </w:pPr>
    </w:p>
    <w:p w14:paraId="23FFC66D" w14:textId="266C0F5A" w:rsidR="00757DE4" w:rsidRPr="00F2230E" w:rsidRDefault="00757DE4">
      <w:pPr>
        <w:rPr>
          <w:b/>
          <w:bCs/>
        </w:rPr>
      </w:pPr>
    </w:p>
    <w:p w14:paraId="1A95BBAD" w14:textId="69674713" w:rsidR="00757DE4" w:rsidRPr="00515713" w:rsidRDefault="00757DE4" w:rsidP="00515713">
      <w:pPr>
        <w:rPr>
          <w:b/>
          <w:bCs/>
          <w:sz w:val="20"/>
          <w:szCs w:val="20"/>
        </w:rPr>
      </w:pPr>
    </w:p>
    <w:sectPr w:rsidR="00757DE4" w:rsidRPr="00515713" w:rsidSect="003572A5">
      <w:footerReference w:type="default" r:id="rId7"/>
      <w:headerReference w:type="first" r:id="rId8"/>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B6FD" w14:textId="77777777" w:rsidR="00B40CF1" w:rsidRDefault="00B40CF1" w:rsidP="00BF2B10">
      <w:r>
        <w:separator/>
      </w:r>
    </w:p>
  </w:endnote>
  <w:endnote w:type="continuationSeparator" w:id="0">
    <w:p w14:paraId="4C9D929E" w14:textId="77777777" w:rsidR="00B40CF1" w:rsidRDefault="00B40CF1" w:rsidP="00BF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OptimusPrinceps">
    <w:panose1 w:val="0200060506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EA77" w14:textId="2D76B8F1" w:rsidR="009F562D" w:rsidRPr="009F562D" w:rsidRDefault="009F562D" w:rsidP="009F562D">
    <w:pPr>
      <w:pStyle w:val="Footer"/>
      <w:jc w:val="center"/>
      <w:rPr>
        <w:sz w:val="20"/>
        <w:szCs w:val="20"/>
      </w:rPr>
    </w:pPr>
    <w:r w:rsidRPr="009F562D">
      <w:rPr>
        <w:sz w:val="20"/>
        <w:szCs w:val="20"/>
      </w:rPr>
      <w:t>© Susanne Dunlap,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FB61" w14:textId="77777777" w:rsidR="00B40CF1" w:rsidRDefault="00B40CF1" w:rsidP="00BF2B10">
      <w:r>
        <w:separator/>
      </w:r>
    </w:p>
  </w:footnote>
  <w:footnote w:type="continuationSeparator" w:id="0">
    <w:p w14:paraId="5315AD3F" w14:textId="77777777" w:rsidR="00B40CF1" w:rsidRDefault="00B40CF1" w:rsidP="00BF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0E43" w14:paraId="620E8CA6" w14:textId="77777777" w:rsidTr="00C30881">
      <w:tc>
        <w:tcPr>
          <w:tcW w:w="4675" w:type="dxa"/>
        </w:tcPr>
        <w:p w14:paraId="3AADC564" w14:textId="77777777" w:rsidR="00D10E43" w:rsidRDefault="00D10E43" w:rsidP="00D10E43">
          <w:pPr>
            <w:pStyle w:val="Header"/>
          </w:pPr>
          <w:r>
            <w:rPr>
              <w:noProof/>
            </w:rPr>
            <mc:AlternateContent>
              <mc:Choice Requires="wps">
                <w:drawing>
                  <wp:anchor distT="0" distB="0" distL="114300" distR="114300" simplePos="0" relativeHeight="251659264" behindDoc="0" locked="0" layoutInCell="1" allowOverlap="1" wp14:anchorId="411C5040" wp14:editId="763F7FBD">
                    <wp:simplePos x="0" y="0"/>
                    <wp:positionH relativeFrom="column">
                      <wp:posOffset>973236</wp:posOffset>
                    </wp:positionH>
                    <wp:positionV relativeFrom="paragraph">
                      <wp:posOffset>0</wp:posOffset>
                    </wp:positionV>
                    <wp:extent cx="3813048" cy="768096"/>
                    <wp:effectExtent l="0" t="0" r="10160" b="6985"/>
                    <wp:wrapNone/>
                    <wp:docPr id="1134673402" name="Text Box 1"/>
                    <wp:cNvGraphicFramePr/>
                    <a:graphic xmlns:a="http://schemas.openxmlformats.org/drawingml/2006/main">
                      <a:graphicData uri="http://schemas.microsoft.com/office/word/2010/wordprocessingShape">
                        <wps:wsp>
                          <wps:cNvSpPr txBox="1"/>
                          <wps:spPr>
                            <a:xfrm>
                              <a:off x="0" y="0"/>
                              <a:ext cx="3813048" cy="768096"/>
                            </a:xfrm>
                            <a:prstGeom prst="rect">
                              <a:avLst/>
                            </a:prstGeom>
                            <a:solidFill>
                              <a:schemeClr val="lt1"/>
                            </a:solidFill>
                            <a:ln w="6350">
                              <a:solidFill>
                                <a:prstClr val="black"/>
                              </a:solidFill>
                            </a:ln>
                          </wps:spPr>
                          <wps:txbx>
                            <w:txbxContent>
                              <w:p w14:paraId="4B10A893" w14:textId="77777777" w:rsidR="00D10E43" w:rsidRDefault="00D10E43" w:rsidP="00D10E43">
                                <w:pPr>
                                  <w:jc w:val="center"/>
                                  <w:rPr>
                                    <w:rFonts w:ascii="OptimusPrinceps" w:hAnsi="OptimusPrinceps"/>
                                    <w:sz w:val="48"/>
                                    <w:szCs w:val="48"/>
                                  </w:rPr>
                                </w:pPr>
                                <w:r>
                                  <w:rPr>
                                    <w:rFonts w:ascii="OptimusPrinceps" w:hAnsi="OptimusPrinceps"/>
                                    <w:sz w:val="48"/>
                                    <w:szCs w:val="48"/>
                                  </w:rPr>
                                  <w:t>Rein in Your Research</w:t>
                                </w:r>
                              </w:p>
                              <w:p w14:paraId="591FF95A" w14:textId="4A491127" w:rsidR="00D10E43" w:rsidRPr="009021FA" w:rsidRDefault="00D10E43" w:rsidP="00D10E43">
                                <w:pPr>
                                  <w:jc w:val="center"/>
                                  <w:rPr>
                                    <w:rFonts w:ascii="OptimusPrinceps" w:hAnsi="OptimusPrinceps"/>
                                    <w:sz w:val="48"/>
                                    <w:szCs w:val="48"/>
                                  </w:rPr>
                                </w:pPr>
                                <w:r>
                                  <w:rPr>
                                    <w:rFonts w:ascii="OptimusPrinceps" w:hAnsi="OptimusPrinceps"/>
                                    <w:sz w:val="48"/>
                                    <w:szCs w:val="48"/>
                                  </w:rPr>
                                  <w:t xml:space="preserve">Module </w:t>
                                </w:r>
                                <w:r w:rsidR="00C47B38">
                                  <w:rPr>
                                    <w:rFonts w:ascii="OptimusPrinceps" w:hAnsi="OptimusPrinceps"/>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C5040" id="_x0000_t202" coordsize="21600,21600" o:spt="202" path="m,l,21600r21600,l21600,xe">
                    <v:stroke joinstyle="miter"/>
                    <v:path gradientshapeok="t" o:connecttype="rect"/>
                  </v:shapetype>
                  <v:shape id="Text Box 1" o:spid="_x0000_s1026" type="#_x0000_t202" style="position:absolute;margin-left:76.65pt;margin-top:0;width:300.2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" fillcolor="white [3201]" strokeweight=".5pt">
                    <v:textbox>
                      <w:txbxContent>
                        <w:p w14:paraId="4B10A893" w14:textId="77777777" w:rsidR="00D10E43" w:rsidRDefault="00D10E43" w:rsidP="00D10E43">
                          <w:pPr>
                            <w:jc w:val="center"/>
                            <w:rPr>
                              <w:rFonts w:ascii="OptimusPrinceps" w:hAnsi="OptimusPrinceps"/>
                              <w:sz w:val="48"/>
                              <w:szCs w:val="48"/>
                            </w:rPr>
                          </w:pPr>
                          <w:r>
                            <w:rPr>
                              <w:rFonts w:ascii="OptimusPrinceps" w:hAnsi="OptimusPrinceps"/>
                              <w:sz w:val="48"/>
                              <w:szCs w:val="48"/>
                            </w:rPr>
                            <w:t>Rein in Your Research</w:t>
                          </w:r>
                        </w:p>
                        <w:p w14:paraId="591FF95A" w14:textId="4A491127" w:rsidR="00D10E43" w:rsidRPr="009021FA" w:rsidRDefault="00D10E43" w:rsidP="00D10E43">
                          <w:pPr>
                            <w:jc w:val="center"/>
                            <w:rPr>
                              <w:rFonts w:ascii="OptimusPrinceps" w:hAnsi="OptimusPrinceps"/>
                              <w:sz w:val="48"/>
                              <w:szCs w:val="48"/>
                            </w:rPr>
                          </w:pPr>
                          <w:r>
                            <w:rPr>
                              <w:rFonts w:ascii="OptimusPrinceps" w:hAnsi="OptimusPrinceps"/>
                              <w:sz w:val="48"/>
                              <w:szCs w:val="48"/>
                            </w:rPr>
                            <w:t xml:space="preserve">Module </w:t>
                          </w:r>
                          <w:r w:rsidR="00C47B38">
                            <w:rPr>
                              <w:rFonts w:ascii="OptimusPrinceps" w:hAnsi="OptimusPrinceps"/>
                              <w:sz w:val="48"/>
                              <w:szCs w:val="48"/>
                            </w:rPr>
                            <w:t>3</w:t>
                          </w:r>
                        </w:p>
                      </w:txbxContent>
                    </v:textbox>
                  </v:shape>
                </w:pict>
              </mc:Fallback>
            </mc:AlternateContent>
          </w:r>
          <w:r>
            <w:rPr>
              <w:noProof/>
            </w:rPr>
            <w:drawing>
              <wp:inline distT="0" distB="0" distL="0" distR="0" wp14:anchorId="7D14635A" wp14:editId="123470E7">
                <wp:extent cx="711200" cy="711200"/>
                <wp:effectExtent l="0" t="0" r="0" b="0"/>
                <wp:docPr id="1385787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91886" name="Picture 1872091886"/>
                        <pic:cNvPicPr/>
                      </pic:nvPicPr>
                      <pic:blipFill>
                        <a:blip r:embed="rId1">
                          <a:extLst>
                            <a:ext uri="{28A0092B-C50C-407E-A947-70E740481C1C}">
                              <a14:useLocalDpi xmlns:a14="http://schemas.microsoft.com/office/drawing/2010/main" val="0"/>
                            </a:ext>
                          </a:extLst>
                        </a:blip>
                        <a:stretch>
                          <a:fillRect/>
                        </a:stretch>
                      </pic:blipFill>
                      <pic:spPr>
                        <a:xfrm>
                          <a:off x="0" y="0"/>
                          <a:ext cx="723533" cy="723533"/>
                        </a:xfrm>
                        <a:prstGeom prst="rect">
                          <a:avLst/>
                        </a:prstGeom>
                      </pic:spPr>
                    </pic:pic>
                  </a:graphicData>
                </a:graphic>
              </wp:inline>
            </w:drawing>
          </w:r>
        </w:p>
        <w:p w14:paraId="377A630C" w14:textId="77777777" w:rsidR="00D10E43" w:rsidRDefault="00D10E43" w:rsidP="00D10E43">
          <w:pPr>
            <w:pStyle w:val="Header"/>
          </w:pPr>
        </w:p>
      </w:tc>
      <w:tc>
        <w:tcPr>
          <w:tcW w:w="4675" w:type="dxa"/>
        </w:tcPr>
        <w:p w14:paraId="6D369567" w14:textId="25656BFF" w:rsidR="00D10E43" w:rsidRDefault="00A47528" w:rsidP="00D10E43">
          <w:pPr>
            <w:pStyle w:val="Header"/>
            <w:jc w:val="right"/>
          </w:pPr>
          <w:r>
            <w:rPr>
              <w:noProof/>
            </w:rPr>
            <w:drawing>
              <wp:inline distT="0" distB="0" distL="0" distR="0" wp14:anchorId="3EECDF71" wp14:editId="41B126C2">
                <wp:extent cx="767715" cy="767715"/>
                <wp:effectExtent l="0" t="0" r="0" b="0"/>
                <wp:docPr id="1813528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28084" name="Picture 1813528084"/>
                        <pic:cNvPicPr/>
                      </pic:nvPicPr>
                      <pic:blipFill>
                        <a:blip r:embed="rId2">
                          <a:extLst>
                            <a:ext uri="{28A0092B-C50C-407E-A947-70E740481C1C}">
                              <a14:useLocalDpi xmlns:a14="http://schemas.microsoft.com/office/drawing/2010/main" val="0"/>
                            </a:ext>
                          </a:extLst>
                        </a:blip>
                        <a:stretch>
                          <a:fillRect/>
                        </a:stretch>
                      </pic:blipFill>
                      <pic:spPr>
                        <a:xfrm>
                          <a:off x="0" y="0"/>
                          <a:ext cx="776479" cy="776479"/>
                        </a:xfrm>
                        <a:prstGeom prst="rect">
                          <a:avLst/>
                        </a:prstGeom>
                      </pic:spPr>
                    </pic:pic>
                  </a:graphicData>
                </a:graphic>
              </wp:inline>
            </w:drawing>
          </w:r>
        </w:p>
      </w:tc>
    </w:tr>
  </w:tbl>
  <w:p w14:paraId="63369C70" w14:textId="77777777" w:rsidR="00D10E43" w:rsidRDefault="00D10E43" w:rsidP="00D10E43">
    <w:pPr>
      <w:pStyle w:val="Header"/>
    </w:pPr>
  </w:p>
  <w:p w14:paraId="6031B205" w14:textId="77777777" w:rsidR="00D10E43" w:rsidRDefault="00D1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6984"/>
    <w:multiLevelType w:val="multilevel"/>
    <w:tmpl w:val="3D7C243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A5F5F"/>
    <w:multiLevelType w:val="hybridMultilevel"/>
    <w:tmpl w:val="55E0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8191A"/>
    <w:multiLevelType w:val="multilevel"/>
    <w:tmpl w:val="3D7C243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84C8A"/>
    <w:multiLevelType w:val="hybridMultilevel"/>
    <w:tmpl w:val="EA987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192269">
    <w:abstractNumId w:val="3"/>
  </w:num>
  <w:num w:numId="2" w16cid:durableId="1376733312">
    <w:abstractNumId w:val="2"/>
  </w:num>
  <w:num w:numId="3" w16cid:durableId="1193884773">
    <w:abstractNumId w:val="0"/>
  </w:num>
  <w:num w:numId="4" w16cid:durableId="85703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0"/>
    <w:rsid w:val="00041516"/>
    <w:rsid w:val="000A2146"/>
    <w:rsid w:val="000A2627"/>
    <w:rsid w:val="000B68F8"/>
    <w:rsid w:val="001861A8"/>
    <w:rsid w:val="002050AC"/>
    <w:rsid w:val="00266A24"/>
    <w:rsid w:val="00290CBD"/>
    <w:rsid w:val="002E577F"/>
    <w:rsid w:val="003051A5"/>
    <w:rsid w:val="00307DBA"/>
    <w:rsid w:val="0032357B"/>
    <w:rsid w:val="00342DEE"/>
    <w:rsid w:val="003572A5"/>
    <w:rsid w:val="00386AD3"/>
    <w:rsid w:val="003A1C4B"/>
    <w:rsid w:val="003A2958"/>
    <w:rsid w:val="003C2BAB"/>
    <w:rsid w:val="003F7A48"/>
    <w:rsid w:val="00402F25"/>
    <w:rsid w:val="004C1B77"/>
    <w:rsid w:val="00515713"/>
    <w:rsid w:val="00530DDA"/>
    <w:rsid w:val="005D45FA"/>
    <w:rsid w:val="005E3574"/>
    <w:rsid w:val="005E66E5"/>
    <w:rsid w:val="00654090"/>
    <w:rsid w:val="00667543"/>
    <w:rsid w:val="00731ED1"/>
    <w:rsid w:val="00757DE4"/>
    <w:rsid w:val="00787748"/>
    <w:rsid w:val="007D3DDB"/>
    <w:rsid w:val="007E3F97"/>
    <w:rsid w:val="0082767E"/>
    <w:rsid w:val="008421BF"/>
    <w:rsid w:val="008517B2"/>
    <w:rsid w:val="009021FA"/>
    <w:rsid w:val="0093663E"/>
    <w:rsid w:val="009C1277"/>
    <w:rsid w:val="009C50C6"/>
    <w:rsid w:val="009F562D"/>
    <w:rsid w:val="00A05122"/>
    <w:rsid w:val="00A35DE5"/>
    <w:rsid w:val="00A47528"/>
    <w:rsid w:val="00A5733D"/>
    <w:rsid w:val="00AA16C5"/>
    <w:rsid w:val="00AE17F5"/>
    <w:rsid w:val="00B40CF1"/>
    <w:rsid w:val="00B53127"/>
    <w:rsid w:val="00B66B0E"/>
    <w:rsid w:val="00BB6B0B"/>
    <w:rsid w:val="00BF2B10"/>
    <w:rsid w:val="00C04FDC"/>
    <w:rsid w:val="00C47B38"/>
    <w:rsid w:val="00C61193"/>
    <w:rsid w:val="00CB363B"/>
    <w:rsid w:val="00CC5E82"/>
    <w:rsid w:val="00CE2460"/>
    <w:rsid w:val="00CE314F"/>
    <w:rsid w:val="00D10E43"/>
    <w:rsid w:val="00D875EC"/>
    <w:rsid w:val="00DB1FF7"/>
    <w:rsid w:val="00DE685D"/>
    <w:rsid w:val="00DF0697"/>
    <w:rsid w:val="00E760DD"/>
    <w:rsid w:val="00E779B8"/>
    <w:rsid w:val="00EB1BF2"/>
    <w:rsid w:val="00F2230E"/>
    <w:rsid w:val="00F83171"/>
    <w:rsid w:val="00FB0277"/>
    <w:rsid w:val="00FB6FE6"/>
    <w:rsid w:val="00FC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8DFA"/>
  <w14:defaultImageDpi w14:val="32767"/>
  <w15:chartTrackingRefBased/>
  <w15:docId w15:val="{A98F3865-904B-794D-B527-2FD60128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6A2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autoRedefine/>
    <w:qFormat/>
    <w:rsid w:val="00DF0697"/>
    <w:pPr>
      <w:autoSpaceDE w:val="0"/>
      <w:autoSpaceDN w:val="0"/>
      <w:adjustRightInd w:val="0"/>
      <w:ind w:left="720"/>
    </w:pPr>
    <w:rPr>
      <w:rFonts w:ascii="Times New Roman" w:hAnsi="Times New Roman" w:cs="Times New Roman"/>
      <w:bCs/>
      <w:i/>
      <w:iCs/>
      <w:color w:val="000000"/>
    </w:rPr>
  </w:style>
  <w:style w:type="paragraph" w:styleId="Header">
    <w:name w:val="header"/>
    <w:basedOn w:val="Normal"/>
    <w:link w:val="HeaderChar"/>
    <w:uiPriority w:val="99"/>
    <w:unhideWhenUsed/>
    <w:rsid w:val="00BF2B10"/>
    <w:pPr>
      <w:tabs>
        <w:tab w:val="center" w:pos="4680"/>
        <w:tab w:val="right" w:pos="9360"/>
      </w:tabs>
    </w:pPr>
  </w:style>
  <w:style w:type="character" w:customStyle="1" w:styleId="HeaderChar">
    <w:name w:val="Header Char"/>
    <w:basedOn w:val="DefaultParagraphFont"/>
    <w:link w:val="Header"/>
    <w:uiPriority w:val="99"/>
    <w:rsid w:val="00BF2B10"/>
    <w:rPr>
      <w:rFonts w:ascii="Cambria" w:hAnsi="Cambria"/>
    </w:rPr>
  </w:style>
  <w:style w:type="paragraph" w:styleId="Footer">
    <w:name w:val="footer"/>
    <w:basedOn w:val="Normal"/>
    <w:link w:val="FooterChar"/>
    <w:uiPriority w:val="99"/>
    <w:unhideWhenUsed/>
    <w:rsid w:val="00BF2B10"/>
    <w:pPr>
      <w:tabs>
        <w:tab w:val="center" w:pos="4680"/>
        <w:tab w:val="right" w:pos="9360"/>
      </w:tabs>
    </w:pPr>
  </w:style>
  <w:style w:type="character" w:customStyle="1" w:styleId="FooterChar">
    <w:name w:val="Footer Char"/>
    <w:basedOn w:val="DefaultParagraphFont"/>
    <w:link w:val="Footer"/>
    <w:uiPriority w:val="99"/>
    <w:rsid w:val="00BF2B10"/>
    <w:rPr>
      <w:rFonts w:ascii="Cambria" w:hAnsi="Cambria"/>
    </w:rPr>
  </w:style>
  <w:style w:type="table" w:styleId="TableGrid">
    <w:name w:val="Table Grid"/>
    <w:basedOn w:val="TableNormal"/>
    <w:uiPriority w:val="39"/>
    <w:rsid w:val="0090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Dunlap</dc:creator>
  <cp:keywords/>
  <dc:description/>
  <cp:lastModifiedBy>Susanne Dunlap</cp:lastModifiedBy>
  <cp:revision>9</cp:revision>
  <dcterms:created xsi:type="dcterms:W3CDTF">2023-06-29T20:37:00Z</dcterms:created>
  <dcterms:modified xsi:type="dcterms:W3CDTF">2023-07-03T13:41:00Z</dcterms:modified>
</cp:coreProperties>
</file>